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618FA9" w14:textId="77777777" w:rsidR="00CC458F" w:rsidRPr="00BA335C" w:rsidRDefault="00CC458F" w:rsidP="00CC458F">
      <w:pPr>
        <w:spacing w:line="360" w:lineRule="auto"/>
        <w:rPr>
          <w:rFonts w:ascii="Arial" w:hAnsi="Arial" w:cs="Arial"/>
          <w:sz w:val="24"/>
          <w:szCs w:val="24"/>
        </w:rPr>
      </w:pPr>
      <w:r w:rsidRPr="00BA335C">
        <w:rPr>
          <w:rFonts w:ascii="Arial" w:hAnsi="Arial" w:cs="Arial"/>
          <w:sz w:val="24"/>
          <w:szCs w:val="24"/>
        </w:rPr>
        <w:t>Figure. Suspending commissural stitches to exposure the aortic valve</w:t>
      </w:r>
    </w:p>
    <w:p w14:paraId="09D10470" w14:textId="77777777" w:rsidR="00CC458F" w:rsidRPr="00BA335C" w:rsidRDefault="00CC458F" w:rsidP="00CC458F">
      <w:pPr>
        <w:spacing w:line="360" w:lineRule="auto"/>
        <w:rPr>
          <w:rFonts w:ascii="Arial" w:hAnsi="Arial" w:cs="Arial"/>
          <w:sz w:val="24"/>
          <w:szCs w:val="24"/>
        </w:rPr>
      </w:pPr>
      <w:r w:rsidRPr="00BA335C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32A3FF73" wp14:editId="588BB28C">
            <wp:extent cx="5731510" cy="3918585"/>
            <wp:effectExtent l="0" t="0" r="2540" b="571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그림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18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1E4AF0" w14:textId="77777777" w:rsidR="00950843" w:rsidRDefault="00950843">
      <w:pPr>
        <w:ind w:firstLine="100"/>
      </w:pPr>
    </w:p>
    <w:sectPr w:rsidR="0095084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58F"/>
    <w:rsid w:val="00950843"/>
    <w:rsid w:val="00985B97"/>
    <w:rsid w:val="00CC4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98C0F2"/>
  <w15:chartTrackingRefBased/>
  <w15:docId w15:val="{5B4D94BE-78AC-4A8A-B53D-BE9FF8448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458F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62</Characters>
  <Application>Microsoft Office Word</Application>
  <DocSecurity>0</DocSecurity>
  <Lines>1</Lines>
  <Paragraphs>1</Paragraphs>
  <ScaleCrop>false</ScaleCrop>
  <Company/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Eunji</dc:creator>
  <cp:keywords/>
  <dc:description/>
  <cp:lastModifiedBy>Kim Eunji</cp:lastModifiedBy>
  <cp:revision>1</cp:revision>
  <dcterms:created xsi:type="dcterms:W3CDTF">2020-10-03T08:00:00Z</dcterms:created>
  <dcterms:modified xsi:type="dcterms:W3CDTF">2020-10-03T08:01:00Z</dcterms:modified>
</cp:coreProperties>
</file>