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9AE" w:rsidRPr="006359AE" w:rsidRDefault="006359AE">
      <w:pPr>
        <w:rPr>
          <w:rFonts w:ascii="Times New Roman" w:hAnsi="Times New Roman" w:cs="Times New Roman"/>
          <w:sz w:val="24"/>
          <w:szCs w:val="24"/>
        </w:rPr>
      </w:pPr>
      <w:r w:rsidRPr="006359AE">
        <w:rPr>
          <w:rFonts w:ascii="Times New Roman" w:hAnsi="Times New Roman" w:cs="Times New Roman"/>
          <w:b/>
          <w:sz w:val="24"/>
          <w:szCs w:val="24"/>
        </w:rPr>
        <w:t>Table 1</w:t>
      </w:r>
      <w:r w:rsidRPr="006359AE">
        <w:rPr>
          <w:rFonts w:ascii="Times New Roman" w:hAnsi="Times New Roman" w:cs="Times New Roman"/>
          <w:sz w:val="24"/>
          <w:szCs w:val="24"/>
        </w:rPr>
        <w:t>. Baseline Patients’ Characteristics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616"/>
        <w:gridCol w:w="1128"/>
        <w:gridCol w:w="2268"/>
        <w:gridCol w:w="1046"/>
        <w:gridCol w:w="1124"/>
        <w:gridCol w:w="1262"/>
        <w:gridCol w:w="1258"/>
        <w:gridCol w:w="1401"/>
        <w:gridCol w:w="1481"/>
      </w:tblGrid>
      <w:tr w:rsidR="00FE1781" w:rsidRPr="004D68EC" w:rsidTr="00FE1781">
        <w:tc>
          <w:tcPr>
            <w:tcW w:w="950" w:type="dxa"/>
            <w:vMerge w:val="restart"/>
            <w:tcBorders>
              <w:top w:val="single" w:sz="4" w:space="0" w:color="auto"/>
              <w:bottom w:val="nil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Patient</w:t>
            </w:r>
          </w:p>
        </w:tc>
        <w:tc>
          <w:tcPr>
            <w:tcW w:w="616" w:type="dxa"/>
            <w:vMerge w:val="restart"/>
            <w:tcBorders>
              <w:top w:val="single" w:sz="4" w:space="0" w:color="auto"/>
              <w:bottom w:val="nil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bottom w:val="nil"/>
            </w:tcBorders>
          </w:tcPr>
          <w:p w:rsidR="00FE1781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Stent-graft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nil"/>
            </w:tcBorders>
          </w:tcPr>
          <w:p w:rsidR="00FE1781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reoperative</w:t>
            </w:r>
          </w:p>
          <w:p w:rsidR="00FE1781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Aneurysm Rupture</w:t>
            </w:r>
          </w:p>
        </w:tc>
        <w:tc>
          <w:tcPr>
            <w:tcW w:w="343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nitial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AAA anatomy (mm)</w:t>
            </w:r>
          </w:p>
        </w:tc>
        <w:tc>
          <w:tcPr>
            <w:tcW w:w="41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Preoperative AAA anatomy (mm)</w:t>
            </w:r>
          </w:p>
        </w:tc>
      </w:tr>
      <w:tr w:rsidR="00FE1781" w:rsidRPr="004D68EC" w:rsidTr="00FE1781">
        <w:tc>
          <w:tcPr>
            <w:tcW w:w="950" w:type="dxa"/>
            <w:vMerge/>
            <w:tcBorders>
              <w:top w:val="nil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6" w:type="dxa"/>
            <w:vMerge/>
            <w:tcBorders>
              <w:top w:val="nil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8" w:type="dxa"/>
            <w:vMerge/>
            <w:tcBorders>
              <w:top w:val="nil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ac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size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PND</w:t>
            </w:r>
          </w:p>
        </w:tc>
        <w:tc>
          <w:tcPr>
            <w:tcW w:w="1262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PNL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ac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size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PND</w:t>
            </w:r>
          </w:p>
        </w:tc>
        <w:tc>
          <w:tcPr>
            <w:tcW w:w="1481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PNL</w:t>
            </w:r>
          </w:p>
        </w:tc>
      </w:tr>
      <w:tr w:rsidR="00FE1781" w:rsidRPr="004D68EC" w:rsidTr="00FE1781">
        <w:tc>
          <w:tcPr>
            <w:tcW w:w="950" w:type="dxa"/>
            <w:tcBorders>
              <w:top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enith 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24.8</w:t>
            </w:r>
          </w:p>
        </w:tc>
        <w:tc>
          <w:tcPr>
            <w:tcW w:w="1262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81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03445E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enith 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25.5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Excluder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Zenith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16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2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Endurant</w:t>
            </w:r>
          </w:p>
        </w:tc>
        <w:tc>
          <w:tcPr>
            <w:tcW w:w="2268" w:type="dxa"/>
          </w:tcPr>
          <w:p w:rsidR="00FE1781" w:rsidRPr="004D68EC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1046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124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262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58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40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81" w:type="dxa"/>
            <w:vAlign w:val="center"/>
          </w:tcPr>
          <w:p w:rsidR="00FE1781" w:rsidRPr="006B7045" w:rsidRDefault="00FE1781" w:rsidP="0003445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70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</w:tbl>
    <w:p w:rsidR="0025309E" w:rsidRDefault="00541C52"/>
    <w:p w:rsidR="006359AE" w:rsidRDefault="006359AE"/>
    <w:p w:rsidR="0003445E" w:rsidRDefault="0003445E"/>
    <w:p w:rsidR="0003445E" w:rsidRDefault="0003445E"/>
    <w:p w:rsidR="0003445E" w:rsidRDefault="0003445E"/>
    <w:p w:rsidR="0003445E" w:rsidRPr="0003445E" w:rsidRDefault="0003445E">
      <w:pPr>
        <w:rPr>
          <w:rFonts w:ascii="Times New Roman" w:hAnsi="Times New Roman" w:cs="Times New Roman"/>
          <w:sz w:val="24"/>
          <w:szCs w:val="24"/>
        </w:rPr>
      </w:pPr>
      <w:r w:rsidRPr="0003445E">
        <w:rPr>
          <w:rFonts w:ascii="Times New Roman" w:hAnsi="Times New Roman" w:cs="Times New Roman"/>
          <w:b/>
          <w:sz w:val="24"/>
          <w:szCs w:val="24"/>
        </w:rPr>
        <w:lastRenderedPageBreak/>
        <w:t>Table 2.</w:t>
      </w:r>
      <w:r w:rsidRPr="0003445E">
        <w:rPr>
          <w:rFonts w:ascii="Times New Roman" w:hAnsi="Times New Roman" w:cs="Times New Roman"/>
          <w:sz w:val="24"/>
          <w:szCs w:val="24"/>
        </w:rPr>
        <w:t xml:space="preserve"> Operative Findings and Outcomes</w:t>
      </w:r>
    </w:p>
    <w:tbl>
      <w:tblPr>
        <w:tblStyle w:val="a3"/>
        <w:tblW w:w="1369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177"/>
        <w:gridCol w:w="1275"/>
        <w:gridCol w:w="1276"/>
        <w:gridCol w:w="2268"/>
        <w:gridCol w:w="2126"/>
        <w:gridCol w:w="2887"/>
        <w:gridCol w:w="1738"/>
      </w:tblGrid>
      <w:tr w:rsidR="00FE1781" w:rsidRPr="004D68EC" w:rsidTr="00FE1781"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atient </w:t>
            </w:r>
          </w:p>
        </w:tc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nterval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  <w:p w:rsidR="00FE1781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(mon)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Sac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Fluid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Endoleak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Acute complication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ollow-up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(mon)</w:t>
            </w:r>
          </w:p>
        </w:tc>
        <w:tc>
          <w:tcPr>
            <w:tcW w:w="2887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elayed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complication</w:t>
            </w:r>
          </w:p>
        </w:tc>
        <w:tc>
          <w:tcPr>
            <w:tcW w:w="1738" w:type="dxa"/>
            <w:tcBorders>
              <w:top w:val="single" w:sz="4" w:space="0" w:color="auto"/>
              <w:bottom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ortality </w:t>
            </w:r>
          </w:p>
        </w:tc>
      </w:tr>
      <w:tr w:rsidR="00FE1781" w:rsidRPr="004D68EC" w:rsidTr="00FE1781">
        <w:tc>
          <w:tcPr>
            <w:tcW w:w="950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77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62.8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Brown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58.9</w:t>
            </w:r>
          </w:p>
        </w:tc>
        <w:tc>
          <w:tcPr>
            <w:tcW w:w="2887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FE178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tcBorders>
              <w:top w:val="single" w:sz="4" w:space="0" w:color="auto"/>
            </w:tcBorders>
            <w:vAlign w:val="center"/>
          </w:tcPr>
          <w:p w:rsidR="00FE1781" w:rsidRPr="006B7045" w:rsidRDefault="00FE1781" w:rsidP="00FE1781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77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78.1</w:t>
            </w:r>
          </w:p>
        </w:tc>
        <w:tc>
          <w:tcPr>
            <w:tcW w:w="1275" w:type="dxa"/>
          </w:tcPr>
          <w:p w:rsidR="00FE1781" w:rsidRPr="004D68EC" w:rsidRDefault="00500838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Hematoma</w:t>
            </w:r>
          </w:p>
        </w:tc>
        <w:tc>
          <w:tcPr>
            <w:tcW w:w="127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III</w:t>
            </w:r>
          </w:p>
        </w:tc>
        <w:tc>
          <w:tcPr>
            <w:tcW w:w="2268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56.5</w:t>
            </w:r>
          </w:p>
        </w:tc>
        <w:tc>
          <w:tcPr>
            <w:tcW w:w="2887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77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44.9</w:t>
            </w:r>
          </w:p>
        </w:tc>
        <w:tc>
          <w:tcPr>
            <w:tcW w:w="1275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Hematoma</w:t>
            </w:r>
          </w:p>
        </w:tc>
        <w:tc>
          <w:tcPr>
            <w:tcW w:w="127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Ia</w:t>
            </w:r>
            <w:proofErr w:type="spellEnd"/>
          </w:p>
        </w:tc>
        <w:tc>
          <w:tcPr>
            <w:tcW w:w="2268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37.9</w:t>
            </w:r>
          </w:p>
        </w:tc>
        <w:tc>
          <w:tcPr>
            <w:tcW w:w="2887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77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43.6</w:t>
            </w:r>
          </w:p>
        </w:tc>
        <w:tc>
          <w:tcPr>
            <w:tcW w:w="1275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Brown</w:t>
            </w:r>
          </w:p>
        </w:tc>
        <w:tc>
          <w:tcPr>
            <w:tcW w:w="127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56.6</w:t>
            </w:r>
          </w:p>
        </w:tc>
        <w:tc>
          <w:tcPr>
            <w:tcW w:w="2887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77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38.5</w:t>
            </w:r>
          </w:p>
        </w:tc>
        <w:tc>
          <w:tcPr>
            <w:tcW w:w="1275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Yellowish</w:t>
            </w:r>
          </w:p>
        </w:tc>
        <w:tc>
          <w:tcPr>
            <w:tcW w:w="127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47.8</w:t>
            </w:r>
          </w:p>
        </w:tc>
        <w:tc>
          <w:tcPr>
            <w:tcW w:w="2887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FE1781" w:rsidRPr="004D68EC" w:rsidTr="00FE1781">
        <w:tc>
          <w:tcPr>
            <w:tcW w:w="950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77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28.7</w:t>
            </w:r>
          </w:p>
        </w:tc>
        <w:tc>
          <w:tcPr>
            <w:tcW w:w="1275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Brow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27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II</w:t>
            </w:r>
          </w:p>
        </w:tc>
        <w:tc>
          <w:tcPr>
            <w:tcW w:w="2268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FE1781" w:rsidRPr="004D68EC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62.1</w:t>
            </w:r>
          </w:p>
        </w:tc>
        <w:tc>
          <w:tcPr>
            <w:tcW w:w="2887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FE1781" w:rsidRPr="006B7045" w:rsidRDefault="00FE1781" w:rsidP="00FE178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50.9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Hematoma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2.7</w:t>
            </w:r>
            <w:bookmarkStart w:id="0" w:name="_GoBack"/>
            <w:bookmarkEnd w:id="0"/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4"/>
                <w:szCs w:val="24"/>
              </w:rPr>
              <w:t>Graft infection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Died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134.3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Hematoma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Ib</w:t>
            </w:r>
            <w:proofErr w:type="spellEnd"/>
          </w:p>
        </w:tc>
        <w:tc>
          <w:tcPr>
            <w:tcW w:w="2268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24.1</w:t>
            </w:r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37.2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Serous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35.6</w:t>
            </w:r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46.9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Brown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20.5</w:t>
            </w:r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92.2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Brown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2B260C" w:rsidRPr="004D68EC" w:rsidRDefault="00743A5F" w:rsidP="002B260C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raft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occlusion</w:t>
            </w:r>
          </w:p>
        </w:tc>
        <w:tc>
          <w:tcPr>
            <w:tcW w:w="212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9.7</w:t>
            </w:r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  <w:tr w:rsidR="002B260C" w:rsidRPr="004D68EC" w:rsidTr="00FE1781">
        <w:tc>
          <w:tcPr>
            <w:tcW w:w="950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8E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177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D68EC">
              <w:rPr>
                <w:rFonts w:ascii="Times New Roman" w:hAnsi="Times New Roman" w:cs="Times New Roman"/>
                <w:sz w:val="24"/>
              </w:rPr>
              <w:t>17.1</w:t>
            </w:r>
          </w:p>
        </w:tc>
        <w:tc>
          <w:tcPr>
            <w:tcW w:w="1275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Serous</w:t>
            </w:r>
          </w:p>
        </w:tc>
        <w:tc>
          <w:tcPr>
            <w:tcW w:w="1276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V</w:t>
            </w:r>
          </w:p>
        </w:tc>
        <w:tc>
          <w:tcPr>
            <w:tcW w:w="2268" w:type="dxa"/>
          </w:tcPr>
          <w:p w:rsidR="002B260C" w:rsidRPr="004D68EC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2126" w:type="dxa"/>
          </w:tcPr>
          <w:p w:rsidR="002B260C" w:rsidRPr="004D68EC" w:rsidRDefault="00743A5F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887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None</w:t>
            </w:r>
          </w:p>
        </w:tc>
        <w:tc>
          <w:tcPr>
            <w:tcW w:w="1738" w:type="dxa"/>
            <w:vAlign w:val="center"/>
          </w:tcPr>
          <w:p w:rsidR="002B260C" w:rsidRPr="006B7045" w:rsidRDefault="002B260C" w:rsidP="002B26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Alive</w:t>
            </w:r>
          </w:p>
        </w:tc>
      </w:tr>
    </w:tbl>
    <w:p w:rsidR="0003445E" w:rsidRDefault="0003445E"/>
    <w:sectPr w:rsidR="0003445E" w:rsidSect="006359A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9AE"/>
    <w:rsid w:val="0003445E"/>
    <w:rsid w:val="002B260C"/>
    <w:rsid w:val="002E51C4"/>
    <w:rsid w:val="004668C5"/>
    <w:rsid w:val="00500838"/>
    <w:rsid w:val="00541C52"/>
    <w:rsid w:val="006359AE"/>
    <w:rsid w:val="00743A5F"/>
    <w:rsid w:val="008149B2"/>
    <w:rsid w:val="00C62EBC"/>
    <w:rsid w:val="00D0639B"/>
    <w:rsid w:val="00F203D1"/>
    <w:rsid w:val="00F25767"/>
    <w:rsid w:val="00F957F3"/>
    <w:rsid w:val="00FE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B71A9"/>
  <w15:chartTrackingRefBased/>
  <w15:docId w15:val="{9905ADC5-6F97-48F2-965A-1490969AF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9A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5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권준호(영상의학교실)</dc:creator>
  <cp:keywords/>
  <dc:description/>
  <cp:lastModifiedBy>권준호(영상의학교실)</cp:lastModifiedBy>
  <cp:revision>8</cp:revision>
  <dcterms:created xsi:type="dcterms:W3CDTF">2020-04-20T01:41:00Z</dcterms:created>
  <dcterms:modified xsi:type="dcterms:W3CDTF">2020-05-25T04:19:00Z</dcterms:modified>
</cp:coreProperties>
</file>