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20FCDC" w14:textId="77777777" w:rsidR="00D96292" w:rsidRDefault="00D96292" w:rsidP="00D9629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T</w:t>
      </w:r>
      <w:r>
        <w:rPr>
          <w:rFonts w:ascii="Times New Roman" w:hAnsi="Times New Roman" w:cs="Times New Roman"/>
          <w:sz w:val="24"/>
          <w:szCs w:val="28"/>
        </w:rPr>
        <w:t xml:space="preserve">able 1. Propensity score matching </w:t>
      </w:r>
    </w:p>
    <w:p w14:paraId="259171FE" w14:textId="77777777" w:rsidR="00D96292" w:rsidRDefault="00D96292" w:rsidP="00D96292">
      <w:pPr>
        <w:rPr>
          <w:rFonts w:ascii="Times New Roman" w:hAnsi="Times New Roman" w:cs="Times New Roman"/>
          <w:sz w:val="24"/>
          <w:szCs w:val="28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29"/>
        <w:gridCol w:w="857"/>
        <w:gridCol w:w="857"/>
        <w:gridCol w:w="855"/>
        <w:gridCol w:w="952"/>
        <w:gridCol w:w="853"/>
        <w:gridCol w:w="857"/>
        <w:gridCol w:w="858"/>
        <w:gridCol w:w="856"/>
        <w:gridCol w:w="952"/>
      </w:tblGrid>
      <w:tr w:rsidR="00D96292" w:rsidRPr="00C60597" w14:paraId="05D05ECB" w14:textId="77777777" w:rsidTr="007D3B19">
        <w:trPr>
          <w:trHeight w:val="299"/>
        </w:trPr>
        <w:tc>
          <w:tcPr>
            <w:tcW w:w="501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7CEF0AB" w14:textId="77777777" w:rsidR="00D96292" w:rsidRPr="00C60597" w:rsidRDefault="00D96292" w:rsidP="007D3B19">
            <w:pPr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2000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8F3B05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Before Propensity Score Matching</w:t>
            </w:r>
          </w:p>
        </w:tc>
        <w:tc>
          <w:tcPr>
            <w:tcW w:w="49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7C0690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2000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B8AC5B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After Propensity Score Matching</w:t>
            </w:r>
          </w:p>
        </w:tc>
      </w:tr>
      <w:tr w:rsidR="00D96292" w:rsidRPr="00697F31" w14:paraId="00F5F5FB" w14:textId="77777777" w:rsidTr="007D3B19">
        <w:trPr>
          <w:trHeight w:val="299"/>
        </w:trPr>
        <w:tc>
          <w:tcPr>
            <w:tcW w:w="501" w:type="pct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5D14CA4" w14:textId="77777777" w:rsidR="00D96292" w:rsidRPr="00C60597" w:rsidRDefault="00D96292" w:rsidP="007D3B19">
            <w:pPr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976009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SPVATS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F00EEC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RATS</w:t>
            </w:r>
          </w:p>
        </w:tc>
        <w:tc>
          <w:tcPr>
            <w:tcW w:w="49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1D621CA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p</w:t>
            </w:r>
          </w:p>
        </w:tc>
        <w:tc>
          <w:tcPr>
            <w:tcW w:w="50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EDB0AD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Standardized</w:t>
            </w: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br/>
              <w:t>difference</w:t>
            </w:r>
          </w:p>
        </w:tc>
        <w:tc>
          <w:tcPr>
            <w:tcW w:w="4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43BA66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F6AD3F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SPVATS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053A1A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RATS</w:t>
            </w:r>
          </w:p>
        </w:tc>
        <w:tc>
          <w:tcPr>
            <w:tcW w:w="49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36E1AA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p</w:t>
            </w:r>
          </w:p>
        </w:tc>
        <w:tc>
          <w:tcPr>
            <w:tcW w:w="50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2004F7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Standardized</w:t>
            </w: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br/>
              <w:t>difference</w:t>
            </w:r>
          </w:p>
        </w:tc>
      </w:tr>
      <w:tr w:rsidR="00D96292" w:rsidRPr="00697F31" w14:paraId="1A692902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6EA5EEB" w14:textId="77777777" w:rsidR="00D96292" w:rsidRPr="00C60597" w:rsidRDefault="00D96292" w:rsidP="007D3B19">
            <w:pPr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8485B2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(N=481)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ADEB1D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(N=137)</w:t>
            </w:r>
          </w:p>
        </w:tc>
        <w:tc>
          <w:tcPr>
            <w:tcW w:w="49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58DBBF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F2FE0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0087C5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096934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(N=137)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B9D192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(N=137)</w:t>
            </w:r>
          </w:p>
        </w:tc>
        <w:tc>
          <w:tcPr>
            <w:tcW w:w="49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DAFF8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88C7E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3168FE3B" w14:textId="77777777" w:rsidTr="007D3B19">
        <w:trPr>
          <w:trHeight w:val="299"/>
        </w:trPr>
        <w:tc>
          <w:tcPr>
            <w:tcW w:w="50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F56E787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Gender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3FCF50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A51F58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543FA0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0.052</w:t>
            </w:r>
          </w:p>
        </w:tc>
        <w:tc>
          <w:tcPr>
            <w:tcW w:w="50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BDCBAA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-19.651</w:t>
            </w:r>
          </w:p>
        </w:tc>
        <w:tc>
          <w:tcPr>
            <w:tcW w:w="4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DF1BB7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DB278EF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2D6507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2D92DA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0.396</w:t>
            </w:r>
          </w:p>
        </w:tc>
        <w:tc>
          <w:tcPr>
            <w:tcW w:w="50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0B8823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-11.709</w:t>
            </w:r>
          </w:p>
        </w:tc>
      </w:tr>
      <w:tr w:rsidR="00D96292" w:rsidRPr="00697F31" w14:paraId="6B1AF0BC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3EDED62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Female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9B89B2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185 (38.5%)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A25C74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66 (48.2%)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65A6547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4EC2C0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361330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2F049E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58 (42.3%)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74FBDAA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66 (48.2%)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92C1D0A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C62F34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012747DB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3923A43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Male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BD1C76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296 (61.5%)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9DC651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71 (51.8%)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71EB137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F817BF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57DD60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787900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79 (57.7%)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6ADF23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71 (51.8%)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A327B0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DA795B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5769A604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AFC3CC7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 xml:space="preserve">Age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9B47C2F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64.8 ± 9.5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C0CC68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61.5 ± 8.9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1281BE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&lt; 0.001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AC2587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-36.1874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CC96D67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676F8E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62.0 ± 10.3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D36E89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61.5 ± 8.9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E85D7A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0.652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FAFD42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-5.4612</w:t>
            </w:r>
          </w:p>
        </w:tc>
      </w:tr>
      <w:tr w:rsidR="00D96292" w:rsidRPr="00697F31" w14:paraId="72105DB1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B12D1DB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Smoking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C096F5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101199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23FD70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0.031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628F63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-25.6324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C7A918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52E5B1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E6A244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8FF83C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0.470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D70238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-1.296</w:t>
            </w:r>
          </w:p>
        </w:tc>
      </w:tr>
      <w:tr w:rsidR="00D96292" w:rsidRPr="00697F31" w14:paraId="7EEA7A37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8E7331A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Never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8A06A8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267 (55.5%)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D2471A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93 (67.9%)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A29B42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CF0AF0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8788E1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3EFF8A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89 (65.0%)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823C30A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93 (67.9%)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EFE275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737B36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1C92AD83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45F7D3B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Ex-smoker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E53ED9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173 (36.0%)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4CF8E2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37 (27.0%)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98E550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45FB61F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6DA83E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803EB9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44 (32.1%)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9711D07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37 (27.0%)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37358F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B295AF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61F53390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2174BE3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Smoker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2C7206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41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( 8.5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C31E5B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7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( 5.1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1461AA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9789697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235DB3F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728E92A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4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( 2.9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785AB9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7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( 5.1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E15076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7C9560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06D5F964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6C7F4EE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 xml:space="preserve">Diabetes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00C0B3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125 (26.0%)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91795D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30 (21.9%)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8DB8CC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0.388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9B39E6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-9.573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AD1C56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C8E68AA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32 (23.4%)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E522BC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30 (21.9%)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166725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0.885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23C856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-3.4767</w:t>
            </w:r>
          </w:p>
        </w:tc>
      </w:tr>
      <w:tr w:rsidR="00D96292" w:rsidRPr="00697F31" w14:paraId="37F828B7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9CD1D4F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Hypertension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CEA517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252 (52.4%)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4432B8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59 (43.1%)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FEA8F5A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0.067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48A1BF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-18.7076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1602D1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1ADF0E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56 (40.9%)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90037FF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59 (43.1%)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870F63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0.807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0A1BDB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4.422</w:t>
            </w:r>
          </w:p>
        </w:tc>
      </w:tr>
      <w:tr w:rsidR="00D96292" w:rsidRPr="00697F31" w14:paraId="063A8B14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63ECB66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 xml:space="preserve">FEV1 %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20DD68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91.2 ± 13.4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7EAF38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92.2 ± 13.6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B8D1B7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0.444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F62ADF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7.4074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7B9D15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EA128A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92.7 ± 12.0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7A0BED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92.2 ± 13.6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CC739B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0.745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1FD1C7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-3.9416</w:t>
            </w:r>
          </w:p>
        </w:tc>
      </w:tr>
      <w:tr w:rsidR="00D96292" w:rsidRPr="00697F31" w14:paraId="720334C2" w14:textId="77777777" w:rsidTr="007D3B19">
        <w:trPr>
          <w:trHeight w:val="57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EF6436E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Neoadjuvant</w:t>
            </w:r>
          </w:p>
          <w:p w14:paraId="1885792D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chemotherapy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3867F4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23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( 4.8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9CC942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23 (16.8%)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85CE7E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&lt; 0.001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F3937D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39.3341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11F684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CEF4DD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23 (16.8%)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38A353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23 (16.8%)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827EEA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1.000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EFB193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</w:t>
            </w:r>
          </w:p>
        </w:tc>
      </w:tr>
      <w:tr w:rsidR="00D96292" w:rsidRPr="00697F31" w14:paraId="3B2A6527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00BF842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Radiotherapy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63FA02A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12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( 2.5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1F0613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4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( 2.9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DCD9EE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1.000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45587F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2.6119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04DE16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6CC072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7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( 5.1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C3A3C0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4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( 2.9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11CC2F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0.538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771287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-11.1317</w:t>
            </w:r>
          </w:p>
        </w:tc>
      </w:tr>
      <w:tr w:rsidR="00D96292" w:rsidRPr="00697F31" w14:paraId="50B2C605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4774FAC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Cell types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03876C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1310BA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198E65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0.409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1C8E42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-13.2301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2E4A81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9108B7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AC30E4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808711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0.464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6E8813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-11.4251</w:t>
            </w:r>
          </w:p>
        </w:tc>
      </w:tr>
      <w:tr w:rsidR="00D96292" w:rsidRPr="00697F31" w14:paraId="2D7690D1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56384F4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Adenocarcinoma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5F08E5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345 (71.7%)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89233D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108 (78.8%)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BDC9A5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919318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68CE30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5EF44C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100 (73.0%)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72DBAE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108 (78.8%)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0688757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51CD07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353EF48D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89E7A1E" w14:textId="4BE0C058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Squamous cell 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carcino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ma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2BFA2B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110 (22.9%)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CD2542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23 (16.8%)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BF3E1F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630B3BF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56C794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D74AEC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30 (21.9%)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061949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23 (16.8%)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A8DE9DF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15216B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106DC67B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B389F49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Carcinoid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6439A1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3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( 0.6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A7B7E1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1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( 0.7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EA1C78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F7020F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BAC9F7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86F1B0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0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( 0.0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96CEA9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1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( 0.7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270267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37FFF3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124ED321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E6421D7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Others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273280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23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( 4.8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6D4204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5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( 3.6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2E6844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06C8A4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F00B4E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92810B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7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( 5.1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1159D1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5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( 3.6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5382AB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6CB5A2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5CE81F26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506529B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Clinical stage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E9BF84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0915C5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390628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0.404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521991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-11.3877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4FB918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209BC8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A928FD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3A5DEB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0.536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D5CD1C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-10.7905</w:t>
            </w:r>
          </w:p>
        </w:tc>
      </w:tr>
      <w:tr w:rsidR="00D96292" w:rsidRPr="00697F31" w14:paraId="2221121F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FFFD191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IA &amp; IB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4177C9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224 (46.6%)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412BF2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68 (49.6%)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E3C64B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DF135C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9A9A11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B968C7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67 (48.9%)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99743D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68 (49.6%)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B115E34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457A9F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0EBD9396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9C1067A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IIA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D2260A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126 (26.2%)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AE26A1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41 (29.9%)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B0DC20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9D8C10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B715459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5BDC66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33 (24.1%)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C704E6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41 (29.9%)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B7BC2A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5E7F56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6A4940C2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9D392F3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IIB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4B9234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82 (17.0%)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D8A708C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16 (11.7%)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30C6EF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F09FE3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D69F02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42DD05F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20 (14.6%)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C9F90B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16 (11.7%)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07EE1B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EA7112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51C3A663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746329D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More than IIIA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7B10663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49 (10.2%)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F2EE44A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12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( 8.8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4F8B24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3DC9EB1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1C0D60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6DDF895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17 (12.4%)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3A463F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 xml:space="preserve">12 </w:t>
            </w:r>
            <w:proofErr w:type="gramStart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( 8.8</w:t>
            </w:r>
            <w:proofErr w:type="gramEnd"/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%)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449BA55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223C830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96292" w:rsidRPr="00697F31" w14:paraId="285DEF0B" w14:textId="77777777" w:rsidTr="007D3B19">
        <w:trPr>
          <w:trHeight w:val="299"/>
        </w:trPr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9D312B5" w14:textId="77777777" w:rsidR="00D96292" w:rsidRPr="00C60597" w:rsidRDefault="00D96292" w:rsidP="001E03C8">
            <w:pPr>
              <w:jc w:val="right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Tumor size (cm)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1181956E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2.6 ± 1.5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334E511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2.3 ± 1.2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5E8A8932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0.060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3BE1DD5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-17.2725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F8B1F9D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7489C76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2.2 ± 1.4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7A706DB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2.3 ± 1.2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2CC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2DBEA493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0.524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AE3F3"/>
            <w:tcMar>
              <w:top w:w="9" w:type="dxa"/>
              <w:left w:w="18" w:type="dxa"/>
              <w:bottom w:w="9" w:type="dxa"/>
              <w:right w:w="18" w:type="dxa"/>
            </w:tcMar>
            <w:vAlign w:val="center"/>
            <w:hideMark/>
          </w:tcPr>
          <w:p w14:paraId="05BC6AE8" w14:textId="77777777" w:rsidR="00D96292" w:rsidRPr="00C60597" w:rsidRDefault="00D96292" w:rsidP="007D3B19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C60597">
              <w:rPr>
                <w:rFonts w:ascii="Times New Roman" w:hAnsi="Times New Roman" w:cs="Times New Roman"/>
                <w:sz w:val="16"/>
                <w:szCs w:val="18"/>
              </w:rPr>
              <w:t>7.7122</w:t>
            </w:r>
          </w:p>
        </w:tc>
      </w:tr>
    </w:tbl>
    <w:p w14:paraId="36A84BA5" w14:textId="77777777" w:rsidR="00D96292" w:rsidRDefault="00D96292" w:rsidP="00D96292">
      <w:pPr>
        <w:rPr>
          <w:rFonts w:ascii="Times New Roman" w:hAnsi="Times New Roman" w:cs="Times New Roman"/>
          <w:sz w:val="24"/>
          <w:szCs w:val="28"/>
        </w:rPr>
      </w:pPr>
    </w:p>
    <w:p w14:paraId="716AB9D4" w14:textId="77777777" w:rsidR="00D96292" w:rsidRDefault="00D96292" w:rsidP="00D96292">
      <w:pPr>
        <w:rPr>
          <w:rFonts w:ascii="Times New Roman" w:hAnsi="Times New Roman" w:cs="Times New Roman"/>
          <w:sz w:val="24"/>
          <w:szCs w:val="28"/>
        </w:rPr>
      </w:pPr>
    </w:p>
    <w:p w14:paraId="2667DF65" w14:textId="77777777" w:rsidR="00D96292" w:rsidRDefault="00D96292" w:rsidP="00D96292">
      <w:pPr>
        <w:rPr>
          <w:rFonts w:ascii="Times New Roman" w:hAnsi="Times New Roman" w:cs="Times New Roman"/>
          <w:sz w:val="24"/>
          <w:szCs w:val="28"/>
        </w:rPr>
      </w:pPr>
    </w:p>
    <w:p w14:paraId="79F1F663" w14:textId="77777777" w:rsidR="00D96292" w:rsidRDefault="00D96292" w:rsidP="00D96292">
      <w:pPr>
        <w:rPr>
          <w:rFonts w:ascii="Times New Roman" w:hAnsi="Times New Roman" w:cs="Times New Roman"/>
          <w:sz w:val="24"/>
          <w:szCs w:val="28"/>
        </w:rPr>
      </w:pPr>
    </w:p>
    <w:p w14:paraId="528625DB" w14:textId="77777777" w:rsidR="00D96292" w:rsidRPr="00111F37" w:rsidRDefault="00D96292" w:rsidP="00D96292">
      <w:pPr>
        <w:rPr>
          <w:rFonts w:ascii="Times New Roman" w:hAnsi="Times New Roman" w:cs="Times New Roman"/>
          <w:sz w:val="24"/>
          <w:szCs w:val="28"/>
        </w:rPr>
      </w:pPr>
      <w:r w:rsidRPr="00111F37">
        <w:rPr>
          <w:rFonts w:ascii="Times New Roman" w:hAnsi="Times New Roman" w:cs="Times New Roman" w:hint="eastAsia"/>
          <w:sz w:val="24"/>
          <w:szCs w:val="28"/>
        </w:rPr>
        <w:lastRenderedPageBreak/>
        <w:t>T</w:t>
      </w:r>
      <w:r w:rsidRPr="00111F37">
        <w:rPr>
          <w:rFonts w:ascii="Times New Roman" w:hAnsi="Times New Roman" w:cs="Times New Roman"/>
          <w:sz w:val="24"/>
          <w:szCs w:val="28"/>
        </w:rPr>
        <w:t xml:space="preserve">able 2. Postoperative Outcomes </w:t>
      </w:r>
    </w:p>
    <w:p w14:paraId="7F671FFE" w14:textId="77777777" w:rsidR="00D96292" w:rsidRDefault="00D96292" w:rsidP="00D96292">
      <w:pPr>
        <w:rPr>
          <w:rFonts w:ascii="Times New Roman" w:hAnsi="Times New Roman" w:cs="Times New Roman"/>
          <w:sz w:val="24"/>
          <w:szCs w:val="28"/>
        </w:rPr>
      </w:pPr>
    </w:p>
    <w:tbl>
      <w:tblPr>
        <w:tblW w:w="94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12"/>
        <w:gridCol w:w="2470"/>
        <w:gridCol w:w="2470"/>
        <w:gridCol w:w="1928"/>
      </w:tblGrid>
      <w:tr w:rsidR="00D96292" w:rsidRPr="00663609" w14:paraId="55C55359" w14:textId="77777777" w:rsidTr="001F64F9">
        <w:tc>
          <w:tcPr>
            <w:tcW w:w="26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36" w:type="dxa"/>
              <w:bottom w:w="18" w:type="dxa"/>
              <w:right w:w="36" w:type="dxa"/>
            </w:tcMar>
            <w:vAlign w:val="center"/>
            <w:hideMark/>
          </w:tcPr>
          <w:p w14:paraId="32434085" w14:textId="77777777" w:rsidR="00D96292" w:rsidRPr="00663609" w:rsidRDefault="00D96292" w:rsidP="007D3B19">
            <w:pPr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590F01DC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SPVATS(N=137)</w:t>
            </w:r>
          </w:p>
        </w:tc>
        <w:tc>
          <w:tcPr>
            <w:tcW w:w="24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8" w:type="dxa"/>
              <w:left w:w="36" w:type="dxa"/>
              <w:bottom w:w="18" w:type="dxa"/>
              <w:right w:w="36" w:type="dxa"/>
            </w:tcMar>
            <w:vAlign w:val="center"/>
            <w:hideMark/>
          </w:tcPr>
          <w:p w14:paraId="2FC74311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RATS(N=137)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0A64BD78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p</w:t>
            </w:r>
          </w:p>
        </w:tc>
      </w:tr>
      <w:tr w:rsidR="00D96292" w:rsidRPr="00663609" w14:paraId="4ECD3E90" w14:textId="77777777" w:rsidTr="001F64F9">
        <w:tc>
          <w:tcPr>
            <w:tcW w:w="261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0E1B645D" w14:textId="220071FE" w:rsidR="00D96292" w:rsidRPr="00C111CE" w:rsidRDefault="00D96292" w:rsidP="001E03C8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Operation time</w:t>
            </w:r>
            <w:r w:rsidR="00C111CE"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, min</w:t>
            </w:r>
            <w:r w:rsidR="001E03C8"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 </w:t>
            </w:r>
          </w:p>
        </w:tc>
        <w:tc>
          <w:tcPr>
            <w:tcW w:w="24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BE5EDE5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166.61 ± 52.46</w:t>
            </w:r>
          </w:p>
        </w:tc>
        <w:tc>
          <w:tcPr>
            <w:tcW w:w="24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EE4472D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208.18 ± 58.01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68B7326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&lt; 0.001</w:t>
            </w:r>
          </w:p>
        </w:tc>
      </w:tr>
      <w:tr w:rsidR="00D96292" w:rsidRPr="00663609" w14:paraId="603A98D5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32E5F846" w14:textId="5FE53E5C" w:rsidR="00D96292" w:rsidRPr="00C111CE" w:rsidRDefault="00D96292" w:rsidP="001E03C8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Conversion</w:t>
            </w:r>
            <w:r w:rsid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, n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3B7266BA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2 (1.46%)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EDBCA7C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3 (2.19%)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0F3B384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1.000</w:t>
            </w:r>
          </w:p>
        </w:tc>
      </w:tr>
      <w:tr w:rsidR="00D96292" w:rsidRPr="00663609" w14:paraId="0F83A205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30600F7" w14:textId="4BF717A1" w:rsidR="00D96292" w:rsidRPr="00C111CE" w:rsidRDefault="00D96292" w:rsidP="001E03C8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No. of lymph nodes</w:t>
            </w:r>
            <w:r w:rsid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, n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585FD88C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14.83 ± 8.37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70036460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15.72 ± 8.23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D2E97D5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0.379</w:t>
            </w:r>
          </w:p>
        </w:tc>
      </w:tr>
      <w:tr w:rsidR="00D96292" w:rsidRPr="00663609" w14:paraId="4B86AEAD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7EB52E9" w14:textId="54442016" w:rsidR="00D96292" w:rsidRPr="00C111CE" w:rsidRDefault="00D96292" w:rsidP="001E03C8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Morbidity</w:t>
            </w:r>
            <w:r w:rsid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, n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5" w:type="dxa"/>
              <w:bottom w:w="75" w:type="dxa"/>
              <w:right w:w="15" w:type="dxa"/>
            </w:tcMar>
            <w:vAlign w:val="center"/>
            <w:hideMark/>
          </w:tcPr>
          <w:p w14:paraId="29D89E38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15 (10.95%)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5" w:type="dxa"/>
              <w:bottom w:w="75" w:type="dxa"/>
              <w:right w:w="15" w:type="dxa"/>
            </w:tcMar>
            <w:vAlign w:val="center"/>
            <w:hideMark/>
          </w:tcPr>
          <w:p w14:paraId="763AA18F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19 (13.87%)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254D546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0.583</w:t>
            </w:r>
          </w:p>
        </w:tc>
      </w:tr>
      <w:tr w:rsidR="00D96292" w:rsidRPr="00663609" w14:paraId="492BC4DC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08E8114C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Prolonged air leak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9EC3A0B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8 (5.11%)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067BA2FF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10 (7.30%)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5028D2CC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5A19DD5A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F2C0337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Pneumonia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6841FE9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3 (2.19%)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55C8F9B2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2 (1.46%)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1A200984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1378C4CE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D4D9BB7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Brain infarction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155B830A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 (0.73%)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72BEDC03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 (0.73%)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1F0B66F0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09FE193C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1B22CE7B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Chylothorax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1580EA4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 xml:space="preserve">0 </w:t>
            </w:r>
            <w:proofErr w:type="gramStart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( 0.0</w:t>
            </w:r>
            <w:proofErr w:type="gramEnd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A3667C5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2 (1.46%)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437C144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466B8D57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741AC9DE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Delayed effusion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2BF36E5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 (0.73%)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3CA9C2BD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 (0.73%)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57A09471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63C26585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71A17BA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Delirium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F0CFB3C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 (0.73%)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00EFD46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 xml:space="preserve">0 </w:t>
            </w:r>
            <w:proofErr w:type="gramStart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( 0.0</w:t>
            </w:r>
            <w:proofErr w:type="gramEnd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7A171D0D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64109663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33BD8B70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Drug fever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099B25A7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 xml:space="preserve">0 </w:t>
            </w:r>
            <w:proofErr w:type="gramStart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( 0.0</w:t>
            </w:r>
            <w:proofErr w:type="gramEnd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000229B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 (0.73%)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03C4ADB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080F8B1A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6B664435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LFT elevation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D5382D7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 xml:space="preserve">0 </w:t>
            </w:r>
            <w:proofErr w:type="gramStart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( 0.0</w:t>
            </w:r>
            <w:proofErr w:type="gramEnd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17CF4701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 (0.73%)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05E39D20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27568156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575819F1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Pulmonary embolism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69E826EA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 xml:space="preserve">0 </w:t>
            </w:r>
            <w:proofErr w:type="gramStart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( 0.0</w:t>
            </w:r>
            <w:proofErr w:type="gramEnd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0A29BC39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 (0.73%)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7E2688AE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7BEA627B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3CAC791D" w14:textId="77777777" w:rsidR="00D96292" w:rsidRPr="00663609" w:rsidRDefault="00D96292" w:rsidP="001E03C8">
            <w:pPr>
              <w:jc w:val="right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    Bronchopleural fistula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3FAF2234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 (0.73%)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3CC00879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 xml:space="preserve">0 </w:t>
            </w:r>
            <w:proofErr w:type="gramStart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( 0.0</w:t>
            </w:r>
            <w:proofErr w:type="gramEnd"/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E11CCCB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96292" w:rsidRPr="00663609" w14:paraId="24FEEDF0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22C005B" w14:textId="285C2DAA" w:rsidR="00D96292" w:rsidRPr="00C111CE" w:rsidRDefault="00D96292" w:rsidP="001E03C8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Hospital stay</w:t>
            </w:r>
            <w:r w:rsid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, days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D16837E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7.72 ± 4.56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53BF49D8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6.34 ± 3.11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6C80D1D6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0.004</w:t>
            </w:r>
          </w:p>
        </w:tc>
      </w:tr>
      <w:tr w:rsidR="00D96292" w:rsidRPr="00663609" w14:paraId="68765F48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62FAD8F1" w14:textId="11D22A60" w:rsidR="00D96292" w:rsidRPr="00C111CE" w:rsidRDefault="00D96292" w:rsidP="001E03C8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Chest tube removal</w:t>
            </w:r>
            <w:r w:rsid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, days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C617DB3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6.72 ± 4.56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5320284C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5.34 ± 3.11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13B6D782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0.004</w:t>
            </w:r>
          </w:p>
        </w:tc>
      </w:tr>
      <w:tr w:rsidR="00D96292" w:rsidRPr="00663609" w14:paraId="3061A5B4" w14:textId="77777777" w:rsidTr="001F64F9"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0322AD2" w14:textId="6F270B74" w:rsidR="00D96292" w:rsidRPr="00C111CE" w:rsidRDefault="00D96292" w:rsidP="001E03C8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Operation cost</w:t>
            </w:r>
            <w:r w:rsid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, </w:t>
            </w: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USD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3FA16FB7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4,305.42 ± 778.96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F478684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10,600.23 ± 883.72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660030EB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&lt; 0.001</w:t>
            </w:r>
          </w:p>
        </w:tc>
      </w:tr>
      <w:tr w:rsidR="00D96292" w:rsidRPr="00663609" w14:paraId="05C18370" w14:textId="77777777" w:rsidTr="001F64F9">
        <w:tc>
          <w:tcPr>
            <w:tcW w:w="26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2D1EA74F" w14:textId="38C351D2" w:rsidR="00D96292" w:rsidRPr="00C111CE" w:rsidRDefault="00D96292" w:rsidP="001E03C8">
            <w:pPr>
              <w:jc w:val="righ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Total cost</w:t>
            </w:r>
            <w:r w:rsid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, </w:t>
            </w:r>
            <w:r w:rsidRPr="00C111CE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USD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0C054F07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14,313.82 ± 2758.67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2B58467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16,741.80 ± 1917.67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AE3F3"/>
            <w:tcMar>
              <w:top w:w="4" w:type="dxa"/>
              <w:left w:w="19" w:type="dxa"/>
              <w:bottom w:w="19" w:type="dxa"/>
              <w:right w:w="4" w:type="dxa"/>
            </w:tcMar>
            <w:vAlign w:val="center"/>
            <w:hideMark/>
          </w:tcPr>
          <w:p w14:paraId="48A53A7C" w14:textId="77777777" w:rsidR="00D96292" w:rsidRPr="00663609" w:rsidRDefault="00D96292" w:rsidP="007D3B19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63609">
              <w:rPr>
                <w:rFonts w:ascii="Times New Roman" w:hAnsi="Times New Roman" w:cs="Times New Roman"/>
                <w:sz w:val="22"/>
                <w:szCs w:val="24"/>
              </w:rPr>
              <w:t>&lt; 0.001</w:t>
            </w:r>
          </w:p>
        </w:tc>
      </w:tr>
    </w:tbl>
    <w:p w14:paraId="6BDC11BD" w14:textId="77777777" w:rsidR="00D96292" w:rsidRDefault="00D96292" w:rsidP="00D96292">
      <w:pPr>
        <w:rPr>
          <w:rFonts w:ascii="Times New Roman" w:hAnsi="Times New Roman" w:cs="Times New Roman"/>
          <w:sz w:val="36"/>
          <w:szCs w:val="40"/>
        </w:rPr>
      </w:pPr>
    </w:p>
    <w:p w14:paraId="4C57482A" w14:textId="77777777" w:rsidR="00B6320D" w:rsidRDefault="00B6320D"/>
    <w:sectPr w:rsidR="00B6320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292"/>
    <w:rsid w:val="001E03C8"/>
    <w:rsid w:val="001F64F9"/>
    <w:rsid w:val="003334D0"/>
    <w:rsid w:val="004D0957"/>
    <w:rsid w:val="00772312"/>
    <w:rsid w:val="00A72FD2"/>
    <w:rsid w:val="00AB68AD"/>
    <w:rsid w:val="00B6320D"/>
    <w:rsid w:val="00C111CE"/>
    <w:rsid w:val="00D96292"/>
    <w:rsid w:val="00F5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DFED5"/>
  <w15:chartTrackingRefBased/>
  <w15:docId w15:val="{D876BBA1-C469-4548-97A1-87B10CA26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29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Kooknam Han</dc:creator>
  <cp:keywords/>
  <dc:description/>
  <cp:lastModifiedBy>한국남</cp:lastModifiedBy>
  <cp:revision>2</cp:revision>
  <dcterms:created xsi:type="dcterms:W3CDTF">2020-09-06T01:57:00Z</dcterms:created>
  <dcterms:modified xsi:type="dcterms:W3CDTF">2020-09-06T01:57:00Z</dcterms:modified>
</cp:coreProperties>
</file>