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A41155" w14:textId="78DDA4C3" w:rsidR="004A1396" w:rsidRPr="003274A8" w:rsidRDefault="004A1396" w:rsidP="006E35B0">
      <w:pPr>
        <w:spacing w:line="360" w:lineRule="auto"/>
        <w:rPr>
          <w:rFonts w:ascii="Times New Roman" w:hAnsi="Times New Roman" w:cs="Times New Roman"/>
          <w:szCs w:val="20"/>
        </w:rPr>
      </w:pPr>
      <w:bookmarkStart w:id="0" w:name="_GoBack"/>
      <w:bookmarkEnd w:id="0"/>
      <w:r w:rsidRPr="00496216">
        <w:rPr>
          <w:rFonts w:ascii="Times New Roman" w:hAnsi="Times New Roman" w:cs="Times New Roman" w:hint="eastAsia"/>
          <w:b/>
          <w:bCs/>
          <w:szCs w:val="20"/>
        </w:rPr>
        <w:t>T</w:t>
      </w:r>
      <w:r w:rsidRPr="00496216">
        <w:rPr>
          <w:rFonts w:ascii="Times New Roman" w:hAnsi="Times New Roman" w:cs="Times New Roman"/>
          <w:b/>
          <w:bCs/>
          <w:szCs w:val="20"/>
        </w:rPr>
        <w:t>able.</w:t>
      </w:r>
      <w:r>
        <w:rPr>
          <w:rFonts w:ascii="Times New Roman" w:hAnsi="Times New Roman" w:cs="Times New Roman"/>
          <w:szCs w:val="20"/>
        </w:rPr>
        <w:t xml:space="preserve"> The sensitivity, specificity, accuracy, positive and negative predictive value of each lymph node station by PET/CT in esophageal squamous cell carcinoma.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6"/>
        <w:gridCol w:w="992"/>
        <w:gridCol w:w="1123"/>
        <w:gridCol w:w="985"/>
        <w:gridCol w:w="1507"/>
        <w:gridCol w:w="1378"/>
        <w:gridCol w:w="1955"/>
      </w:tblGrid>
      <w:tr w:rsidR="00740524" w14:paraId="147194C8" w14:textId="5628FBE4" w:rsidTr="00496216">
        <w:tc>
          <w:tcPr>
            <w:tcW w:w="1101" w:type="dxa"/>
            <w:tcBorders>
              <w:left w:val="nil"/>
              <w:right w:val="nil"/>
            </w:tcBorders>
          </w:tcPr>
          <w:p w14:paraId="24C5F8EF" w14:textId="77777777" w:rsidR="00740524" w:rsidRPr="00496216" w:rsidRDefault="00740524" w:rsidP="006E35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9EBB8C5" w14:textId="3B584F3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ensitivity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31C5680" w14:textId="65E871C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pecificity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312F4CC9" w14:textId="138A850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ccuracy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7EA17E27" w14:textId="1F33B1D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ositive predictive value</w:t>
            </w:r>
          </w:p>
        </w:tc>
        <w:tc>
          <w:tcPr>
            <w:tcW w:w="1418" w:type="dxa"/>
            <w:tcBorders>
              <w:left w:val="nil"/>
              <w:right w:val="nil"/>
            </w:tcBorders>
          </w:tcPr>
          <w:p w14:paraId="7826C809" w14:textId="455BDAD9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egative predictive value</w:t>
            </w:r>
          </w:p>
        </w:tc>
        <w:tc>
          <w:tcPr>
            <w:tcW w:w="2046" w:type="dxa"/>
            <w:tcBorders>
              <w:left w:val="nil"/>
              <w:right w:val="nil"/>
            </w:tcBorders>
          </w:tcPr>
          <w:p w14:paraId="7D542E58" w14:textId="490A150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Rate of occult metastasis at PET negative stations</w:t>
            </w:r>
          </w:p>
        </w:tc>
      </w:tr>
      <w:tr w:rsidR="00740524" w14:paraId="34F9DEA9" w14:textId="2182E1FA" w:rsidTr="00496216">
        <w:tc>
          <w:tcPr>
            <w:tcW w:w="1101" w:type="dxa"/>
            <w:tcBorders>
              <w:left w:val="nil"/>
              <w:bottom w:val="nil"/>
              <w:right w:val="nil"/>
            </w:tcBorders>
          </w:tcPr>
          <w:p w14:paraId="646584CF" w14:textId="64995ABC" w:rsidR="00740524" w:rsidRPr="00496216" w:rsidRDefault="00740524" w:rsidP="006E35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eck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5A4F655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48ADB64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E0F743B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1EABA4C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152C8F2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6" w:type="dxa"/>
            <w:tcBorders>
              <w:left w:val="nil"/>
              <w:bottom w:val="nil"/>
              <w:right w:val="nil"/>
            </w:tcBorders>
          </w:tcPr>
          <w:p w14:paraId="3523FEF9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524" w14:paraId="54F919D4" w14:textId="40F9776A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0DFC632" w14:textId="12A0E3BF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01R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C34CF8" w14:textId="0C5A9ACC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6CBA03" w14:textId="7FB2909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9.160%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28B87E" w14:textId="559962AF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5.161%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93A8479" w14:textId="584FB18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4611805" w14:textId="04E2AD0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5.935%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D66F8FF" w14:textId="211918B0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.06%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123)</w:t>
            </w:r>
          </w:p>
        </w:tc>
      </w:tr>
      <w:tr w:rsidR="00740524" w14:paraId="1F05EA3A" w14:textId="326B2029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360CE3A" w14:textId="0DA49B6D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01L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D47CB5" w14:textId="5969AB7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6.667%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C10C7C" w14:textId="7036FE9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9.153%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08DDFE" w14:textId="7432F04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5.161%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5393729" w14:textId="006D7C5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EAB036" w14:textId="3753CF0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5.902%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2BD9059" w14:textId="62F89406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4.09%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/122)</w:t>
            </w:r>
          </w:p>
        </w:tc>
      </w:tr>
      <w:tr w:rsidR="00740524" w14:paraId="057C3587" w14:textId="4D577CCC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0F76DBD" w14:textId="15EBC9DF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04R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39CE1D" w14:textId="4DCD89E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A5224D" w14:textId="6DD6559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8.276%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21AFE0" w14:textId="2105319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5.161%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864FE49" w14:textId="06B251F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6.667%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06F0E4" w14:textId="25837AD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6.610%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05B8F7A" w14:textId="54C3D0B2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3.38%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/118)</w:t>
            </w:r>
          </w:p>
        </w:tc>
      </w:tr>
      <w:tr w:rsidR="00740524" w14:paraId="4A3BADD7" w14:textId="439C0E57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091E2AF4" w14:textId="4F38DC6A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04L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627AE0" w14:textId="57AD817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3.333%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10D1F9" w14:textId="48D9542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8.347%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53F4D4" w14:textId="75F3FD0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6.774%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E44BC5" w14:textId="0846429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3.333%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4EC6FB" w14:textId="7FCEDFB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8.347%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4DF0356" w14:textId="778BAA13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.65% (2/121)</w:t>
            </w:r>
          </w:p>
        </w:tc>
      </w:tr>
      <w:tr w:rsidR="00740524" w14:paraId="1666B02B" w14:textId="0A8FCB05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E88F2CF" w14:textId="2F8567F5" w:rsidR="00740524" w:rsidRPr="00496216" w:rsidRDefault="00740524" w:rsidP="006E35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horax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D7EA02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391D79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2CA77D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223C0E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066085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96C2AF3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524" w14:paraId="1B6EA8BA" w14:textId="55B88597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C81153E" w14:textId="39792BAE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18F17E" w14:textId="6A6AB31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F56648" w14:textId="393505EE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7.479%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61CD92" w14:textId="364126D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3.548%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1825CB" w14:textId="0F4C253F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876F7B" w14:textId="76B50E7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5.868%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2E9DF7A" w14:textId="1552B3BF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.13% (5/121)</w:t>
            </w:r>
          </w:p>
        </w:tc>
      </w:tr>
      <w:tr w:rsidR="00740524" w14:paraId="3D1EB057" w14:textId="012F1B33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46B8B35" w14:textId="75C92B52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06recR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C84885" w14:textId="0BAD798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4.615%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92EF1B" w14:textId="28592DB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5.918%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EBC204" w14:textId="1A1FEA99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3.065%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C7ED9CF" w14:textId="7E19A44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9.235%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76C98B" w14:textId="192F539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4.685%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73318C5" w14:textId="7FF6E46C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4.54% (16</w:t>
            </w:r>
            <w:r w:rsidR="0031251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110)</w:t>
            </w:r>
          </w:p>
        </w:tc>
      </w:tr>
      <w:tr w:rsidR="00740524" w14:paraId="4343F50B" w14:textId="4E49FB9C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0D5F2848" w14:textId="16EFF5DB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06recL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990962" w14:textId="1F2E4F8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5.714%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09A310" w14:textId="2A437BE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8.182%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C14199" w14:textId="1D6B106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1.129%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FE91E7" w14:textId="7E23F65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1.429%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30268F" w14:textId="235C240E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2.308%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7465DF0" w14:textId="3789C8D3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.69% (9/117)</w:t>
            </w:r>
          </w:p>
        </w:tc>
      </w:tr>
      <w:tr w:rsidR="00740524" w14:paraId="72648D3A" w14:textId="318E7C48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E7D1D94" w14:textId="7563DA1D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06tbl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E4A2D1" w14:textId="4848C52E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46DCB3" w14:textId="23DBECC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8.333%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8DC8BE" w14:textId="0F3E790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5.968%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D5B1BD4" w14:textId="22EDFB4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3.333%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478921" w14:textId="1F37B65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7.521%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4242A38F" w14:textId="0266FA4C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.47% (3/121)</w:t>
            </w:r>
          </w:p>
        </w:tc>
      </w:tr>
      <w:tr w:rsidR="00740524" w14:paraId="5CCE739E" w14:textId="118970C8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0BD944D" w14:textId="5BBAD65B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EF23C5" w14:textId="69EFE15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0.0%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3BEF38" w14:textId="58A250E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550918" w14:textId="0095652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3.548%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F4A97B7" w14:textId="70A34A5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AB1196" w14:textId="36389E6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4.167%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0B8553D" w14:textId="06E17A25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.83% (7/120)</w:t>
            </w:r>
          </w:p>
        </w:tc>
      </w:tr>
      <w:tr w:rsidR="00740524" w14:paraId="60A36664" w14:textId="1AAAE1ED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7366337" w14:textId="08A34CE3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89279E" w14:textId="114924B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.091%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C1D54E" w14:textId="122C5A7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7.645%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20E363" w14:textId="2F35B1B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9.516%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BFFC79" w14:textId="155D022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5.0%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456793" w14:textId="37A497DF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1.667%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8A9EFA1" w14:textId="2F8FF4F6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.33% (10/120)</w:t>
            </w:r>
          </w:p>
        </w:tc>
      </w:tr>
      <w:tr w:rsidR="00740524" w14:paraId="1A7CFD65" w14:textId="1A5AC59D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79BEB0F" w14:textId="041A15D4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09L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958B65" w14:textId="38FEA95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117FBB" w14:textId="2539943E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6.748%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5DDAD6" w14:textId="01AFFDF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5.968%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A11C88" w14:textId="0AAA1CE9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D0709D" w14:textId="11E60FE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9.167%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75BCE83" w14:textId="2308BDD7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.83% (1/120)</w:t>
            </w:r>
          </w:p>
        </w:tc>
      </w:tr>
      <w:tr w:rsidR="00740524" w14:paraId="327C0FC6" w14:textId="080E2D18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811D4AC" w14:textId="66959DA7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18A12D" w14:textId="3BF3E15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EC1B42" w14:textId="5B35354E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9.479%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DE79A2" w14:textId="24711D4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3.548%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BED20B5" w14:textId="34A4A1CC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0C85F7" w14:textId="0FA58EE5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5.868%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22E4995C" w14:textId="2461D838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3% (5/121)</w:t>
            </w:r>
          </w:p>
        </w:tc>
      </w:tr>
      <w:tr w:rsidR="00740524" w14:paraId="51F3E88A" w14:textId="36DC1545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9574DDB" w14:textId="6022BF5B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12AoA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52B961" w14:textId="5464080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2.222%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9E8A96" w14:textId="407B7F0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9.130%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37A037" w14:textId="16000CBD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3.548%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30A4468" w14:textId="4085283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6.667%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EF2F3B" w14:textId="36831C1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4.215%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428D068" w14:textId="69E712ED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.78% (7/121)</w:t>
            </w:r>
          </w:p>
        </w:tc>
      </w:tr>
      <w:tr w:rsidR="00740524" w14:paraId="0D84E04A" w14:textId="1CD0058B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152CC496" w14:textId="67E0814F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12Pul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7E68C9" w14:textId="2F50840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86CD00" w14:textId="125FF79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7334B7" w14:textId="51ED6EF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8.387%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BA47C4" w14:textId="0DAA8F2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600AA2" w14:textId="2EBCA6C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8.387%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73715E37" w14:textId="4A3897A8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.61% (2/124)</w:t>
            </w:r>
          </w:p>
        </w:tc>
      </w:tr>
      <w:tr w:rsidR="00740524" w14:paraId="7098958C" w14:textId="5F385113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3D9D3EE4" w14:textId="76286AE2" w:rsidR="00740524" w:rsidRPr="00496216" w:rsidRDefault="00740524" w:rsidP="006E35B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bdomen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8279A8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821127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D8C6F5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B556AE9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F3588A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0E8B31BA" w14:textId="77777777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524" w14:paraId="26D47AA4" w14:textId="0CFF6EA9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8AE1FF6" w14:textId="3EF75748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0CDCD6" w14:textId="42220F5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2.5%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80C79E" w14:textId="74C9BA5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8.113%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76FC59" w14:textId="57637FA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2.105%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9BBB73A" w14:textId="15AB68C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3.333%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70FE31" w14:textId="6E04010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3.694%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3E4504D0" w14:textId="04B06BCD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4.04% (17/121)</w:t>
            </w:r>
          </w:p>
        </w:tc>
      </w:tr>
      <w:tr w:rsidR="00740524" w14:paraId="6AC25E86" w14:textId="78D67AF9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0719B14" w14:textId="1A54B6D9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571C44" w14:textId="4F991E29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2.381%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E439E9" w14:textId="56D0A96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7.087%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8E9E58" w14:textId="3F9113DC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9.516%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D5D9C18" w14:textId="7466BF1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8.571%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39FD97" w14:textId="7199FA48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0.909%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738935F" w14:textId="7459D578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9.09%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0/110)</w:t>
            </w:r>
          </w:p>
        </w:tc>
      </w:tr>
      <w:tr w:rsidR="00740524" w14:paraId="386CAD50" w14:textId="307A9986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3DB11E43" w14:textId="2C6E30D9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E2B32D" w14:textId="5CA8CFD4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00A015" w14:textId="1F51620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9.187%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0A448F" w14:textId="702DED0B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8.387%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F4F03F" w14:textId="6BCAD0FF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B199FA" w14:textId="3071B14C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9.187%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6A6086BD" w14:textId="0E722545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.83% (1/123)</w:t>
            </w:r>
          </w:p>
        </w:tc>
      </w:tr>
      <w:tr w:rsidR="00740524" w14:paraId="425031C8" w14:textId="141DF16E" w:rsidTr="00496216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3C41B752" w14:textId="13C94BD0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22A140" w14:textId="11EB8679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90F3A3" w14:textId="4C6D66F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9.180%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DF7075" w14:textId="66D1D8F6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7.581%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EA13D7" w14:textId="2E1E23B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08090F" w14:textId="1731BE41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8.374%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14:paraId="5BC3CA99" w14:textId="2285A500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.62% (2/123)</w:t>
            </w:r>
          </w:p>
        </w:tc>
      </w:tr>
      <w:tr w:rsidR="00740524" w14:paraId="5A87ED0B" w14:textId="01402DEC" w:rsidTr="00496216">
        <w:tc>
          <w:tcPr>
            <w:tcW w:w="1101" w:type="dxa"/>
            <w:tcBorders>
              <w:top w:val="nil"/>
              <w:left w:val="nil"/>
              <w:right w:val="nil"/>
            </w:tcBorders>
          </w:tcPr>
          <w:p w14:paraId="19929B60" w14:textId="40AEFA68" w:rsidR="00740524" w:rsidRPr="00496216" w:rsidRDefault="00740524" w:rsidP="000153AE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1p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85F83EC" w14:textId="788AFC70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354CA99" w14:textId="1B50BD5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00%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6ED55EE" w14:textId="5F5ED253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9.194%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2A06592A" w14:textId="444DCD9A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50976198" w14:textId="419AD672" w:rsidR="00740524" w:rsidRPr="00496216" w:rsidRDefault="00740524" w:rsidP="00EB3D2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96216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96216">
              <w:rPr>
                <w:rFonts w:ascii="Times New Roman" w:hAnsi="Times New Roman" w:cs="Times New Roman"/>
                <w:sz w:val="18"/>
                <w:szCs w:val="18"/>
              </w:rPr>
              <w:t>9.194%</w:t>
            </w:r>
          </w:p>
        </w:tc>
        <w:tc>
          <w:tcPr>
            <w:tcW w:w="2046" w:type="dxa"/>
            <w:tcBorders>
              <w:top w:val="nil"/>
              <w:left w:val="nil"/>
              <w:right w:val="nil"/>
            </w:tcBorders>
          </w:tcPr>
          <w:p w14:paraId="162E5E26" w14:textId="7AF49BF0" w:rsidR="00740524" w:rsidRPr="00496216" w:rsidRDefault="00496216" w:rsidP="00EB3D20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.80% (1/124)</w:t>
            </w:r>
          </w:p>
        </w:tc>
      </w:tr>
    </w:tbl>
    <w:p w14:paraId="33A66BAB" w14:textId="77777777" w:rsidR="00565156" w:rsidRPr="003274A8" w:rsidRDefault="00565156" w:rsidP="006E35B0">
      <w:pPr>
        <w:spacing w:line="360" w:lineRule="auto"/>
        <w:rPr>
          <w:rFonts w:ascii="Times New Roman" w:hAnsi="Times New Roman" w:cs="Times New Roman"/>
          <w:szCs w:val="20"/>
        </w:rPr>
      </w:pPr>
    </w:p>
    <w:sectPr w:rsidR="00565156" w:rsidRPr="003274A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1CE"/>
    <w:rsid w:val="000150F9"/>
    <w:rsid w:val="000153AE"/>
    <w:rsid w:val="001503D9"/>
    <w:rsid w:val="001765A4"/>
    <w:rsid w:val="00196222"/>
    <w:rsid w:val="0022484E"/>
    <w:rsid w:val="002B6AE2"/>
    <w:rsid w:val="00312518"/>
    <w:rsid w:val="003274A8"/>
    <w:rsid w:val="003671CE"/>
    <w:rsid w:val="003854A4"/>
    <w:rsid w:val="00496216"/>
    <w:rsid w:val="004A1396"/>
    <w:rsid w:val="004B0B00"/>
    <w:rsid w:val="004D7500"/>
    <w:rsid w:val="00535808"/>
    <w:rsid w:val="00565156"/>
    <w:rsid w:val="00656865"/>
    <w:rsid w:val="006E35B0"/>
    <w:rsid w:val="00740524"/>
    <w:rsid w:val="00891E79"/>
    <w:rsid w:val="009228E4"/>
    <w:rsid w:val="009544AC"/>
    <w:rsid w:val="00983876"/>
    <w:rsid w:val="00B14A24"/>
    <w:rsid w:val="00B14B5D"/>
    <w:rsid w:val="00B965DF"/>
    <w:rsid w:val="00BE5B0A"/>
    <w:rsid w:val="00C53CFF"/>
    <w:rsid w:val="00CE44B8"/>
    <w:rsid w:val="00D36AAC"/>
    <w:rsid w:val="00E83EA1"/>
    <w:rsid w:val="00EA2E33"/>
    <w:rsid w:val="00EB3D20"/>
    <w:rsid w:val="00F547C5"/>
    <w:rsid w:val="00FD21B3"/>
    <w:rsid w:val="00FE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CB9A9"/>
  <w15:docId w15:val="{BB2BB616-4C4B-C749-919C-D5A85B9CA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518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45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Park Seong Yong</cp:lastModifiedBy>
  <cp:revision>3</cp:revision>
  <dcterms:created xsi:type="dcterms:W3CDTF">2019-08-21T03:17:00Z</dcterms:created>
  <dcterms:modified xsi:type="dcterms:W3CDTF">2019-08-21T03:17:00Z</dcterms:modified>
</cp:coreProperties>
</file>